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7746F3">
      <w:r>
        <w:t>In „</w:t>
      </w:r>
      <w:proofErr w:type="spellStart"/>
      <w:r>
        <w:t>My</w:t>
      </w:r>
      <w:proofErr w:type="spellEnd"/>
      <w:r>
        <w:t xml:space="preserve"> Free Circus“ bist du der Direktor deines eigenen Zirkus es! Organisiere lustige Auftritte und unterhalte dein Publikum. Werde von Zeit zu Zeit der größte Zirkus und biete deinen Zuschauern ein immer spektakuläreres Schauspiel an. Worauf wartest du noch? Eröffne noch heute deinen eigenen Zirkus!</w:t>
      </w:r>
      <w:bookmarkStart w:id="0" w:name="_GoBack"/>
      <w:bookmarkEnd w:id="0"/>
    </w:p>
    <w:sectPr w:rsidR="00024A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F3"/>
    <w:rsid w:val="00024A29"/>
    <w:rsid w:val="006B4E00"/>
    <w:rsid w:val="007746F3"/>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262</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1</cp:revision>
  <dcterms:created xsi:type="dcterms:W3CDTF">2016-11-05T11:37:00Z</dcterms:created>
  <dcterms:modified xsi:type="dcterms:W3CDTF">2016-11-05T11:46:00Z</dcterms:modified>
</cp:coreProperties>
</file>